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9F82" w14:textId="1AD5588D"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 w:rsidP="00B26C2F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5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984"/>
        <w:gridCol w:w="1134"/>
        <w:gridCol w:w="425"/>
        <w:gridCol w:w="4962"/>
      </w:tblGrid>
      <w:tr w:rsidR="00BE7E5A" w14:paraId="7B0C6F7C" w14:textId="77777777" w:rsidTr="00FC7071">
        <w:trPr>
          <w:trHeight w:val="5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FC7071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D02AD" w14:textId="77777777" w:rsidR="00C858CB" w:rsidRDefault="00C858CB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  <w:r>
              <w:rPr>
                <w:rFonts w:cs="ＭＳ 明朝" w:hint="eastAsia"/>
                <w:color w:val="auto"/>
              </w:rPr>
              <w:t>の</w:t>
            </w:r>
          </w:p>
          <w:p w14:paraId="5FD860C3" w14:textId="0C8BEE98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23312">
        <w:trPr>
          <w:trHeight w:val="11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23312">
        <w:trPr>
          <w:trHeight w:val="8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4B7DC103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9600B">
              <w:rPr>
                <w:rFonts w:ascii="ＭＳ 明朝" w:hAnsi="ＭＳ 明朝" w:hint="eastAsia"/>
                <w:color w:val="auto"/>
              </w:rPr>
              <w:t>□心理学科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FC7071">
        <w:trPr>
          <w:trHeight w:val="55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FC7071">
        <w:trPr>
          <w:trHeight w:val="559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FC7071">
        <w:trPr>
          <w:trHeight w:val="650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23312">
        <w:trPr>
          <w:trHeight w:val="53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23312">
        <w:trPr>
          <w:trHeight w:val="54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23312">
        <w:trPr>
          <w:trHeight w:val="7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38C60268" w14:textId="77777777" w:rsidR="00FC1F5A" w:rsidRPr="00E8780D" w:rsidRDefault="00FC1F5A" w:rsidP="00F462F9">
      <w:pPr>
        <w:adjustRightInd/>
        <w:jc w:val="left"/>
      </w:pPr>
    </w:p>
    <w:p w14:paraId="5AC8651A" w14:textId="6D508686" w:rsidR="003C1D50" w:rsidRPr="00E8780D" w:rsidRDefault="00F462F9" w:rsidP="003C1D50">
      <w:pPr>
        <w:adjustRightInd/>
        <w:jc w:val="left"/>
        <w:rPr>
          <w:u w:val="single"/>
        </w:rPr>
      </w:pPr>
      <w:r w:rsidRPr="00E8780D">
        <w:t>原稿提出時に、</w:t>
      </w:r>
      <w:r w:rsidRPr="00E8780D">
        <w:rPr>
          <w:u w:val="single"/>
        </w:rPr>
        <w:t>この用紙を</w:t>
      </w:r>
      <w:r w:rsidR="00076653" w:rsidRPr="00E8780D">
        <w:rPr>
          <w:u w:val="single"/>
        </w:rPr>
        <w:t>メールの</w:t>
      </w:r>
      <w:r w:rsidRPr="00E8780D">
        <w:rPr>
          <w:u w:val="single"/>
        </w:rPr>
        <w:t>添付ファイル</w:t>
      </w:r>
      <w:r w:rsidR="00C858CB" w:rsidRPr="00E8780D">
        <w:rPr>
          <w:u w:val="single"/>
        </w:rPr>
        <w:t>として</w:t>
      </w:r>
      <w:r w:rsidRPr="00E8780D">
        <w:rPr>
          <w:u w:val="single"/>
        </w:rPr>
        <w:t>提出してください。</w:t>
      </w:r>
    </w:p>
    <w:p w14:paraId="400192C4" w14:textId="39D62648" w:rsidR="003C1D50" w:rsidRPr="00E8780D" w:rsidRDefault="003C1D50" w:rsidP="003C1D50">
      <w:pPr>
        <w:adjustRightInd/>
        <w:jc w:val="left"/>
        <w:rPr>
          <w:u w:val="single"/>
        </w:rPr>
      </w:pPr>
      <w:r w:rsidRPr="00E8780D">
        <w:t>原稿提出期限：</w:t>
      </w:r>
      <w:r w:rsidR="00FC7071" w:rsidRPr="00E8780D">
        <w:rPr>
          <w:u w:val="single"/>
        </w:rPr>
        <w:t>9</w:t>
      </w:r>
      <w:r w:rsidRPr="00E8780D">
        <w:rPr>
          <w:u w:val="single"/>
        </w:rPr>
        <w:t>月</w:t>
      </w:r>
      <w:r w:rsidR="00FC7071" w:rsidRPr="00E8780D">
        <w:rPr>
          <w:u w:val="single"/>
        </w:rPr>
        <w:t>28</w:t>
      </w:r>
      <w:r w:rsidRPr="00E8780D">
        <w:rPr>
          <w:color w:val="auto"/>
          <w:u w:val="single"/>
        </w:rPr>
        <w:t>日（水</w:t>
      </w:r>
      <w:r w:rsidRPr="00E8780D">
        <w:rPr>
          <w:u w:val="single"/>
        </w:rPr>
        <w:t>）午後</w:t>
      </w:r>
      <w:r w:rsidR="00FC7071" w:rsidRPr="00E8780D">
        <w:rPr>
          <w:u w:val="single"/>
        </w:rPr>
        <w:t>5</w:t>
      </w:r>
      <w:r w:rsidRPr="00E8780D">
        <w:rPr>
          <w:u w:val="single"/>
        </w:rPr>
        <w:t>時</w:t>
      </w:r>
    </w:p>
    <w:p w14:paraId="3962DBBC" w14:textId="29A2DE61" w:rsidR="00B26C2F" w:rsidRPr="00E8780D" w:rsidRDefault="00B26C2F" w:rsidP="003C1D50">
      <w:pPr>
        <w:adjustRightInd/>
        <w:jc w:val="left"/>
        <w:rPr>
          <w:u w:val="single"/>
        </w:rPr>
      </w:pPr>
      <w:r w:rsidRPr="00E8780D">
        <w:t>原稿提出先：</w:t>
      </w:r>
      <w:r w:rsidRPr="00E8780D">
        <w:rPr>
          <w:lang w:eastAsia="zh-TW"/>
        </w:rPr>
        <w:t>今年度</w:t>
      </w:r>
      <w:r w:rsidRPr="00E8780D">
        <w:t>の各学科の</w:t>
      </w:r>
      <w:r w:rsidRPr="00E8780D">
        <w:rPr>
          <w:lang w:eastAsia="zh-TW"/>
        </w:rPr>
        <w:t>『人文科学研究』編集委員</w:t>
      </w:r>
    </w:p>
    <w:p w14:paraId="501E5C13" w14:textId="79E3D0F8" w:rsidR="00FE5AF0" w:rsidRPr="00E8780D" w:rsidRDefault="00FE5AF0" w:rsidP="00B26C2F">
      <w:pPr>
        <w:rPr>
          <w:lang w:eastAsia="zh-TW"/>
        </w:rPr>
      </w:pPr>
    </w:p>
    <w:tbl>
      <w:tblPr>
        <w:tblpPr w:leftFromText="142" w:rightFromText="142" w:vertAnchor="text" w:horzAnchor="margin" w:tblpXSpec="right" w:tblpY="-262"/>
        <w:tblOverlap w:val="never"/>
        <w:tblW w:w="6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0"/>
      </w:tblGrid>
      <w:tr w:rsidR="00FC7071" w:rsidRPr="00E8780D" w14:paraId="379061BD" w14:textId="77777777" w:rsidTr="00FC7071">
        <w:trPr>
          <w:trHeight w:val="170"/>
        </w:trPr>
        <w:tc>
          <w:tcPr>
            <w:tcW w:w="6860" w:type="dxa"/>
            <w:shd w:val="clear" w:color="auto" w:fill="auto"/>
            <w:noWrap/>
            <w:vAlign w:val="center"/>
          </w:tcPr>
          <w:p w14:paraId="21077E98" w14:textId="5947C06A" w:rsidR="009B1BE1" w:rsidRPr="00E8780D" w:rsidRDefault="005A7767" w:rsidP="009B1BE1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>
              <w:rPr>
                <w:rFonts w:eastAsia="游明朝" w:hint="eastAsia"/>
                <w:color w:val="auto"/>
              </w:rPr>
              <w:t>2</w:t>
            </w:r>
            <w:r>
              <w:rPr>
                <w:rFonts w:eastAsia="游明朝"/>
                <w:color w:val="auto"/>
              </w:rPr>
              <w:t>022</w:t>
            </w:r>
            <w:r>
              <w:rPr>
                <w:rFonts w:eastAsia="游明朝" w:hint="eastAsia"/>
                <w:color w:val="auto"/>
              </w:rPr>
              <w:t>年度</w:t>
            </w:r>
            <w:r w:rsidR="009B1BE1" w:rsidRPr="00E8780D">
              <w:rPr>
                <w:rFonts w:eastAsia="游明朝"/>
                <w:color w:val="auto"/>
              </w:rPr>
              <w:t>『人文科学研究』編集委員会</w:t>
            </w:r>
          </w:p>
        </w:tc>
      </w:tr>
    </w:tbl>
    <w:tbl>
      <w:tblPr>
        <w:tblpPr w:leftFromText="142" w:rightFromText="142" w:vertAnchor="text" w:horzAnchor="margin" w:tblpXSpec="center" w:tblpY="-262"/>
        <w:tblOverlap w:val="never"/>
        <w:tblW w:w="10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2306"/>
        <w:gridCol w:w="2928"/>
        <w:gridCol w:w="3399"/>
      </w:tblGrid>
      <w:tr w:rsidR="00751804" w:rsidRPr="00E8780D" w14:paraId="435B1D8E" w14:textId="77777777" w:rsidTr="006B59F4">
        <w:trPr>
          <w:trHeight w:val="17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FDBE" w14:textId="77777777" w:rsidR="00751804" w:rsidRPr="00E8780D" w:rsidRDefault="00751804" w:rsidP="00995530">
            <w:pPr>
              <w:widowControl/>
              <w:spacing w:line="280" w:lineRule="exact"/>
              <w:rPr>
                <w:rFonts w:eastAsia="游明朝"/>
                <w:color w:val="auto"/>
              </w:rPr>
            </w:pPr>
            <w:bookmarkStart w:id="0" w:name="_Hlk41404072"/>
            <w:r w:rsidRPr="00E8780D">
              <w:rPr>
                <w:rFonts w:eastAsia="游明朝"/>
                <w:color w:val="auto"/>
              </w:rPr>
              <w:t>文教育学部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4D19" w14:textId="7777777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人文科学科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8137" w14:textId="1EB71C45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湯川</w:t>
            </w:r>
            <w:r w:rsidRPr="00E8780D">
              <w:rPr>
                <w:rFonts w:eastAsia="游明朝"/>
                <w:color w:val="auto"/>
              </w:rPr>
              <w:t xml:space="preserve"> </w:t>
            </w:r>
            <w:r w:rsidRPr="00E8780D">
              <w:rPr>
                <w:rFonts w:eastAsia="游明朝"/>
                <w:color w:val="auto"/>
              </w:rPr>
              <w:t>文彦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28C29" w14:textId="5CF49E90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yukawa.fumihiko@ocha.ac.jp</w:t>
            </w:r>
          </w:p>
        </w:tc>
      </w:tr>
      <w:tr w:rsidR="00751804" w:rsidRPr="00E8780D" w14:paraId="3ADB57EA" w14:textId="77777777" w:rsidTr="006B59F4">
        <w:trPr>
          <w:trHeight w:val="17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7FF" w14:textId="77777777" w:rsidR="00751804" w:rsidRPr="0099553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915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言語文化学科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145A" w14:textId="71C443F4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加藤</w:t>
            </w:r>
            <w:r w:rsidRPr="00E8780D">
              <w:rPr>
                <w:rFonts w:eastAsia="游明朝"/>
                <w:color w:val="auto"/>
              </w:rPr>
              <w:t xml:space="preserve"> </w:t>
            </w:r>
            <w:r w:rsidRPr="00E8780D">
              <w:rPr>
                <w:rFonts w:eastAsia="游明朝"/>
                <w:color w:val="auto"/>
              </w:rPr>
              <w:t>夢三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BAC8A" w14:textId="2F73F1E6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kato.yumezo@ocha.ac.jp</w:t>
            </w:r>
          </w:p>
        </w:tc>
      </w:tr>
      <w:tr w:rsidR="00751804" w:rsidRPr="00E8780D" w14:paraId="57BFC705" w14:textId="77777777" w:rsidTr="006B59F4">
        <w:trPr>
          <w:trHeight w:val="17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7CEF" w14:textId="77777777" w:rsidR="00751804" w:rsidRPr="0099553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6E5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人間社会科学科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043" w14:textId="0D1013D3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辻谷</w:t>
            </w:r>
            <w:r w:rsidRPr="00E8780D">
              <w:rPr>
                <w:rFonts w:eastAsia="游明朝"/>
                <w:color w:val="auto"/>
              </w:rPr>
              <w:t xml:space="preserve"> </w:t>
            </w:r>
            <w:r w:rsidRPr="00E8780D">
              <w:rPr>
                <w:rFonts w:eastAsia="游明朝"/>
                <w:color w:val="auto"/>
              </w:rPr>
              <w:t>真知子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D5502" w14:textId="0E13DA80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tsujitani.machiko@ocha.ac.jp</w:t>
            </w:r>
          </w:p>
        </w:tc>
      </w:tr>
      <w:tr w:rsidR="00751804" w:rsidRPr="00E8780D" w14:paraId="7E1707CC" w14:textId="77777777" w:rsidTr="006B59F4">
        <w:trPr>
          <w:trHeight w:val="17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0E7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81F2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芸術・表現行動学科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0DA2" w14:textId="116FCD06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浅井</w:t>
            </w:r>
            <w:r w:rsidRPr="00E8780D">
              <w:rPr>
                <w:rFonts w:eastAsia="游明朝"/>
                <w:color w:val="auto"/>
              </w:rPr>
              <w:t xml:space="preserve"> </w:t>
            </w:r>
            <w:r w:rsidRPr="00E8780D">
              <w:rPr>
                <w:rFonts w:eastAsia="游明朝"/>
                <w:color w:val="auto"/>
              </w:rPr>
              <w:t>佑太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A975" w14:textId="2AB2211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asai.yuta@ocha.ac.jp</w:t>
            </w:r>
          </w:p>
        </w:tc>
      </w:tr>
      <w:tr w:rsidR="00751804" w:rsidRPr="00E8780D" w14:paraId="4A972A53" w14:textId="77777777" w:rsidTr="006B59F4">
        <w:trPr>
          <w:trHeight w:val="17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63A" w14:textId="7777777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生活科学部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87F" w14:textId="7777777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人間生活学科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996C" w14:textId="09190985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デ</w:t>
            </w:r>
            <w:r w:rsidRPr="00E8780D">
              <w:rPr>
                <w:rFonts w:eastAsia="游明朝"/>
                <w:color w:val="auto"/>
              </w:rPr>
              <w:t xml:space="preserve"> </w:t>
            </w:r>
            <w:r w:rsidRPr="00E8780D">
              <w:rPr>
                <w:rFonts w:eastAsia="游明朝"/>
                <w:color w:val="auto"/>
              </w:rPr>
              <w:t>アウカンタラ</w:t>
            </w:r>
            <w:r w:rsidRPr="00E8780D">
              <w:rPr>
                <w:rFonts w:eastAsia="游明朝"/>
                <w:color w:val="auto"/>
              </w:rPr>
              <w:t xml:space="preserve"> </w:t>
            </w:r>
            <w:r w:rsidRPr="00E8780D">
              <w:rPr>
                <w:rFonts w:eastAsia="游明朝"/>
                <w:color w:val="auto"/>
              </w:rPr>
              <w:t>マルセロ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CCD0B" w14:textId="0EAC38DD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marcelo.de.alcantara@ocha.ac.jp</w:t>
            </w:r>
          </w:p>
        </w:tc>
      </w:tr>
      <w:tr w:rsidR="00751804" w:rsidRPr="00E8780D" w14:paraId="3DB0FCE9" w14:textId="77777777" w:rsidTr="006B59F4">
        <w:trPr>
          <w:trHeight w:val="170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A0AC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BD41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心理学科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721" w14:textId="2313C41F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今泉</w:t>
            </w:r>
            <w:r w:rsidRPr="00D954E0">
              <w:rPr>
                <w:rFonts w:eastAsia="游明朝"/>
                <w:color w:val="auto"/>
              </w:rPr>
              <w:t xml:space="preserve"> </w:t>
            </w:r>
            <w:r w:rsidRPr="00D954E0">
              <w:rPr>
                <w:rFonts w:eastAsia="游明朝"/>
                <w:color w:val="auto"/>
              </w:rPr>
              <w:t>修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9DB6A" w14:textId="000E3108" w:rsidR="00751804" w:rsidRPr="00E8780D" w:rsidDel="005454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imaizumi.shu@ocha.ac.jp</w:t>
            </w:r>
          </w:p>
        </w:tc>
      </w:tr>
      <w:bookmarkEnd w:id="0"/>
    </w:tbl>
    <w:p w14:paraId="37BF2A5B" w14:textId="72AD2417" w:rsidR="00DF278D" w:rsidRPr="00E8780D" w:rsidRDefault="00DF278D" w:rsidP="00995530">
      <w:pPr>
        <w:adjustRightInd/>
        <w:jc w:val="left"/>
      </w:pPr>
    </w:p>
    <w:sectPr w:rsidR="00DF278D" w:rsidRPr="00E8780D" w:rsidSect="00876AF5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FF96" w14:textId="77777777" w:rsidR="00243C1F" w:rsidRDefault="00243C1F">
      <w:r>
        <w:separator/>
      </w:r>
    </w:p>
  </w:endnote>
  <w:endnote w:type="continuationSeparator" w:id="0">
    <w:p w14:paraId="10610325" w14:textId="77777777" w:rsidR="00243C1F" w:rsidRDefault="0024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CDE2" w14:textId="77777777" w:rsidR="00243C1F" w:rsidRDefault="00243C1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84CC4C9" w14:textId="77777777" w:rsidR="00243C1F" w:rsidRDefault="0024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9308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63121"/>
    <w:rsid w:val="00076653"/>
    <w:rsid w:val="00090D6D"/>
    <w:rsid w:val="000A011F"/>
    <w:rsid w:val="000E0A03"/>
    <w:rsid w:val="000F0EE9"/>
    <w:rsid w:val="000F6327"/>
    <w:rsid w:val="000F6C48"/>
    <w:rsid w:val="00113460"/>
    <w:rsid w:val="00197B0C"/>
    <w:rsid w:val="001A4614"/>
    <w:rsid w:val="001A540A"/>
    <w:rsid w:val="001C1AB5"/>
    <w:rsid w:val="001C406D"/>
    <w:rsid w:val="001D1F0D"/>
    <w:rsid w:val="00243C1F"/>
    <w:rsid w:val="00257610"/>
    <w:rsid w:val="002E3EF1"/>
    <w:rsid w:val="0030130F"/>
    <w:rsid w:val="00310CE4"/>
    <w:rsid w:val="00320ED0"/>
    <w:rsid w:val="00326ACE"/>
    <w:rsid w:val="00326D46"/>
    <w:rsid w:val="00327572"/>
    <w:rsid w:val="0033573E"/>
    <w:rsid w:val="003817D6"/>
    <w:rsid w:val="003A7EAF"/>
    <w:rsid w:val="003B7E74"/>
    <w:rsid w:val="003C1D50"/>
    <w:rsid w:val="003F44C0"/>
    <w:rsid w:val="00435963"/>
    <w:rsid w:val="00443B81"/>
    <w:rsid w:val="00447566"/>
    <w:rsid w:val="00476996"/>
    <w:rsid w:val="00487697"/>
    <w:rsid w:val="00490C70"/>
    <w:rsid w:val="00496DD6"/>
    <w:rsid w:val="004B7160"/>
    <w:rsid w:val="00520846"/>
    <w:rsid w:val="00531FF3"/>
    <w:rsid w:val="0054540D"/>
    <w:rsid w:val="00546F88"/>
    <w:rsid w:val="005A7767"/>
    <w:rsid w:val="005F0CE4"/>
    <w:rsid w:val="00631819"/>
    <w:rsid w:val="00636126"/>
    <w:rsid w:val="00665D30"/>
    <w:rsid w:val="00682ED8"/>
    <w:rsid w:val="0069138D"/>
    <w:rsid w:val="006B59F4"/>
    <w:rsid w:val="00712397"/>
    <w:rsid w:val="0073742F"/>
    <w:rsid w:val="00740E91"/>
    <w:rsid w:val="00751804"/>
    <w:rsid w:val="0078627A"/>
    <w:rsid w:val="0079322E"/>
    <w:rsid w:val="00823312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95530"/>
    <w:rsid w:val="009B1BE1"/>
    <w:rsid w:val="009C442B"/>
    <w:rsid w:val="00A30A7E"/>
    <w:rsid w:val="00A33970"/>
    <w:rsid w:val="00A8168A"/>
    <w:rsid w:val="00A94D3B"/>
    <w:rsid w:val="00AB7A8D"/>
    <w:rsid w:val="00AD57AE"/>
    <w:rsid w:val="00B14DC7"/>
    <w:rsid w:val="00B16DE7"/>
    <w:rsid w:val="00B26C2F"/>
    <w:rsid w:val="00B516F1"/>
    <w:rsid w:val="00B878C2"/>
    <w:rsid w:val="00B9569B"/>
    <w:rsid w:val="00B9600B"/>
    <w:rsid w:val="00BD7CCC"/>
    <w:rsid w:val="00BE501E"/>
    <w:rsid w:val="00BE7E5A"/>
    <w:rsid w:val="00BF6B69"/>
    <w:rsid w:val="00C579D4"/>
    <w:rsid w:val="00C858CB"/>
    <w:rsid w:val="00CD1F06"/>
    <w:rsid w:val="00CF3FF9"/>
    <w:rsid w:val="00D03C4C"/>
    <w:rsid w:val="00D407D6"/>
    <w:rsid w:val="00D90264"/>
    <w:rsid w:val="00D954E0"/>
    <w:rsid w:val="00DB7A6C"/>
    <w:rsid w:val="00DD47CB"/>
    <w:rsid w:val="00DF278D"/>
    <w:rsid w:val="00E8780D"/>
    <w:rsid w:val="00EB6030"/>
    <w:rsid w:val="00EB7615"/>
    <w:rsid w:val="00ED15C0"/>
    <w:rsid w:val="00ED4EDA"/>
    <w:rsid w:val="00EE5804"/>
    <w:rsid w:val="00F1712D"/>
    <w:rsid w:val="00F21DE6"/>
    <w:rsid w:val="00F21F82"/>
    <w:rsid w:val="00F462F9"/>
    <w:rsid w:val="00F47E5C"/>
    <w:rsid w:val="00F734AD"/>
    <w:rsid w:val="00F87AC2"/>
    <w:rsid w:val="00FC1F5A"/>
    <w:rsid w:val="00FC7015"/>
    <w:rsid w:val="00FC7071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  <w:style w:type="paragraph" w:styleId="a8">
    <w:name w:val="Revision"/>
    <w:hidden/>
    <w:uiPriority w:val="99"/>
    <w:semiHidden/>
    <w:rsid w:val="00310CE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Imaizumi, S.</cp:lastModifiedBy>
  <cp:revision>33</cp:revision>
  <cp:lastPrinted>2013-07-22T06:28:00Z</cp:lastPrinted>
  <dcterms:created xsi:type="dcterms:W3CDTF">2021-06-07T12:14:00Z</dcterms:created>
  <dcterms:modified xsi:type="dcterms:W3CDTF">2022-05-19T05:05:00Z</dcterms:modified>
  <cp:category/>
</cp:coreProperties>
</file>